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1DCB" w:rsidRDefault="00541DCB" w:rsidP="007350D2">
      <w:pPr>
        <w:spacing w:line="300" w:lineRule="auto"/>
        <w:rPr>
          <w:szCs w:val="26"/>
          <w:rtl/>
        </w:rPr>
      </w:pPr>
      <w:bookmarkStart w:id="0" w:name="_GoBack"/>
      <w:bookmarkEnd w:id="0"/>
    </w:p>
    <w:p w:rsidR="00F06DBB" w:rsidRDefault="009961B5" w:rsidP="009961B5">
      <w:pPr>
        <w:spacing w:line="300" w:lineRule="auto"/>
        <w:ind w:left="7228"/>
        <w:rPr>
          <w:szCs w:val="26"/>
          <w:rtl/>
        </w:rPr>
      </w:pPr>
      <w:bookmarkStart w:id="1" w:name="Date"/>
      <w:bookmarkEnd w:id="1"/>
      <w:r>
        <w:rPr>
          <w:rFonts w:hint="cs"/>
          <w:szCs w:val="26"/>
          <w:rtl/>
        </w:rPr>
        <w:t>י"ג בכסלו</w:t>
      </w:r>
      <w:r w:rsidR="00F06DBB">
        <w:rPr>
          <w:szCs w:val="26"/>
          <w:rtl/>
        </w:rPr>
        <w:t xml:space="preserve"> </w:t>
      </w:r>
      <w:proofErr w:type="spellStart"/>
      <w:r w:rsidR="00F06DBB">
        <w:rPr>
          <w:szCs w:val="26"/>
          <w:rtl/>
        </w:rPr>
        <w:t>התשפ"א</w:t>
      </w:r>
      <w:proofErr w:type="spellEnd"/>
      <w:r w:rsidR="00F06DBB">
        <w:rPr>
          <w:szCs w:val="26"/>
          <w:rtl/>
        </w:rPr>
        <w:br/>
      </w:r>
      <w:r>
        <w:rPr>
          <w:rFonts w:hint="cs"/>
          <w:szCs w:val="26"/>
          <w:rtl/>
        </w:rPr>
        <w:t>29</w:t>
      </w:r>
      <w:r w:rsidR="00F06DBB">
        <w:rPr>
          <w:szCs w:val="26"/>
          <w:rtl/>
        </w:rPr>
        <w:t xml:space="preserve"> בנובמבר 2020</w:t>
      </w:r>
    </w:p>
    <w:p w:rsidR="00F06DBB" w:rsidRDefault="00F06DBB" w:rsidP="00ED44DF">
      <w:pPr>
        <w:spacing w:line="300" w:lineRule="auto"/>
        <w:ind w:left="7228"/>
        <w:rPr>
          <w:szCs w:val="26"/>
          <w:rtl/>
        </w:rPr>
      </w:pPr>
      <w:bookmarkStart w:id="2" w:name="DocNum"/>
      <w:bookmarkEnd w:id="2"/>
      <w:r>
        <w:rPr>
          <w:szCs w:val="26"/>
          <w:rtl/>
        </w:rPr>
        <w:t>מל. 2020-3059</w:t>
      </w:r>
    </w:p>
    <w:p w:rsidR="00F06DBB" w:rsidRDefault="00F06DBB" w:rsidP="00A03794">
      <w:pPr>
        <w:spacing w:line="360" w:lineRule="auto"/>
        <w:rPr>
          <w:szCs w:val="26"/>
          <w:rtl/>
        </w:rPr>
      </w:pPr>
      <w:bookmarkStart w:id="3" w:name="MainToEl"/>
      <w:bookmarkEnd w:id="3"/>
    </w:p>
    <w:p w:rsidR="00A03794" w:rsidRDefault="00A03794" w:rsidP="00402660">
      <w:pPr>
        <w:spacing w:line="300" w:lineRule="auto"/>
        <w:ind w:left="566" w:hanging="567"/>
        <w:jc w:val="center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4" w:name="About"/>
      <w:bookmarkEnd w:id="4"/>
      <w:r w:rsidR="00F06DBB">
        <w:rPr>
          <w:rFonts w:hint="eastAsia"/>
          <w:b/>
          <w:bCs/>
          <w:szCs w:val="26"/>
          <w:u w:val="single"/>
          <w:rtl/>
        </w:rPr>
        <w:t>התקשרות</w:t>
      </w:r>
      <w:r w:rsidR="00F06DBB">
        <w:rPr>
          <w:b/>
          <w:bCs/>
          <w:szCs w:val="26"/>
          <w:u w:val="single"/>
          <w:rtl/>
        </w:rPr>
        <w:t xml:space="preserve"> עם העיתונים "הארץ" "דה מרקר" "גלובס" "ידיעות אחרונות </w:t>
      </w:r>
      <w:proofErr w:type="spellStart"/>
      <w:r w:rsidR="00F06DBB">
        <w:rPr>
          <w:b/>
          <w:bCs/>
          <w:szCs w:val="26"/>
          <w:u w:val="single"/>
          <w:rtl/>
        </w:rPr>
        <w:t>וכלכליסט</w:t>
      </w:r>
      <w:proofErr w:type="spellEnd"/>
      <w:r w:rsidR="00F06DBB">
        <w:rPr>
          <w:b/>
          <w:bCs/>
          <w:szCs w:val="26"/>
          <w:u w:val="single"/>
          <w:rtl/>
        </w:rPr>
        <w:t>" "מעריב" "מקור ראשון" לשנת 2021</w:t>
      </w:r>
    </w:p>
    <w:p w:rsidR="002016A6" w:rsidRDefault="002016A6" w:rsidP="00A03794">
      <w:pPr>
        <w:spacing w:line="300" w:lineRule="auto"/>
        <w:ind w:left="566" w:hanging="567"/>
        <w:rPr>
          <w:b/>
          <w:bCs/>
          <w:szCs w:val="26"/>
          <w:u w:val="single"/>
          <w:rtl/>
        </w:rPr>
      </w:pPr>
    </w:p>
    <w:p w:rsidR="00402660" w:rsidRDefault="0075291F" w:rsidP="00A03794">
      <w:pPr>
        <w:spacing w:line="300" w:lineRule="auto"/>
        <w:ind w:left="566" w:hanging="567"/>
        <w:rPr>
          <w:szCs w:val="26"/>
          <w:rtl/>
        </w:rPr>
      </w:pPr>
      <w:r w:rsidRPr="0075291F">
        <w:rPr>
          <w:rFonts w:hint="cs"/>
          <w:szCs w:val="26"/>
          <w:rtl/>
        </w:rPr>
        <w:t>מדי שנה רוכש המשרד מנוי לעיתון לעובדים בכירים,</w:t>
      </w:r>
      <w:r w:rsidR="000D5B3B">
        <w:rPr>
          <w:rFonts w:hint="cs"/>
          <w:szCs w:val="26"/>
          <w:rtl/>
        </w:rPr>
        <w:t xml:space="preserve"> </w:t>
      </w:r>
      <w:r w:rsidRPr="0075291F">
        <w:rPr>
          <w:rFonts w:hint="cs"/>
          <w:szCs w:val="26"/>
          <w:rtl/>
        </w:rPr>
        <w:t xml:space="preserve">סגני אגפים בכירים, לשכת דוברות, </w:t>
      </w:r>
      <w:r w:rsidR="00402660">
        <w:rPr>
          <w:rFonts w:hint="cs"/>
          <w:szCs w:val="26"/>
          <w:rtl/>
        </w:rPr>
        <w:t>לשכת השר, סגן השר,</w:t>
      </w:r>
    </w:p>
    <w:p w:rsidR="0075291F" w:rsidRPr="0075291F" w:rsidRDefault="0075291F" w:rsidP="00A03794">
      <w:pPr>
        <w:spacing w:line="300" w:lineRule="auto"/>
        <w:ind w:left="566" w:hanging="567"/>
        <w:rPr>
          <w:szCs w:val="26"/>
          <w:rtl/>
        </w:rPr>
      </w:pPr>
      <w:r w:rsidRPr="0075291F">
        <w:rPr>
          <w:rFonts w:hint="cs"/>
          <w:szCs w:val="26"/>
          <w:rtl/>
        </w:rPr>
        <w:t>לעיתונים אותם המשרד אחראי</w:t>
      </w:r>
      <w:r w:rsidR="000D5B3B">
        <w:rPr>
          <w:rFonts w:hint="cs"/>
          <w:szCs w:val="26"/>
          <w:rtl/>
        </w:rPr>
        <w:t xml:space="preserve"> </w:t>
      </w:r>
      <w:r w:rsidRPr="0075291F">
        <w:rPr>
          <w:rFonts w:hint="cs"/>
          <w:szCs w:val="26"/>
          <w:rtl/>
        </w:rPr>
        <w:t>לספק.</w:t>
      </w:r>
    </w:p>
    <w:p w:rsidR="003C20D5" w:rsidRDefault="00F06DBB" w:rsidP="001465D3">
      <w:pPr>
        <w:spacing w:line="300" w:lineRule="auto"/>
        <w:jc w:val="both"/>
        <w:rPr>
          <w:szCs w:val="26"/>
          <w:rtl/>
        </w:rPr>
      </w:pPr>
      <w:bookmarkStart w:id="5" w:name="Reference"/>
      <w:bookmarkStart w:id="6" w:name="Start"/>
      <w:bookmarkEnd w:id="5"/>
      <w:bookmarkEnd w:id="6"/>
      <w:r>
        <w:rPr>
          <w:szCs w:val="26"/>
          <w:rtl/>
        </w:rPr>
        <w:t xml:space="preserve"> </w:t>
      </w:r>
    </w:p>
    <w:p w:rsidR="00A71E80" w:rsidRDefault="003C20D5" w:rsidP="0029427A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לאור האמור אנו מעוניינים להתקשר עם העיתונים </w:t>
      </w:r>
      <w:r w:rsidR="0029427A">
        <w:rPr>
          <w:rFonts w:hint="cs"/>
          <w:szCs w:val="26"/>
          <w:rtl/>
        </w:rPr>
        <w:t xml:space="preserve">"גלובס" "הארץ" "דה מרקר" "מעריב" "ידיעות אחרונות </w:t>
      </w:r>
      <w:proofErr w:type="spellStart"/>
      <w:r w:rsidR="0029427A">
        <w:rPr>
          <w:rFonts w:hint="cs"/>
          <w:szCs w:val="26"/>
          <w:rtl/>
        </w:rPr>
        <w:t>וכלכליסט</w:t>
      </w:r>
      <w:proofErr w:type="spellEnd"/>
      <w:r w:rsidR="0029427A">
        <w:rPr>
          <w:rFonts w:hint="cs"/>
          <w:szCs w:val="26"/>
          <w:rtl/>
        </w:rPr>
        <w:t>" "מקור ראשון".</w:t>
      </w:r>
      <w:r w:rsidR="0075291F">
        <w:rPr>
          <w:rFonts w:hint="cs"/>
          <w:szCs w:val="26"/>
          <w:rtl/>
        </w:rPr>
        <w:t xml:space="preserve"> </w:t>
      </w:r>
    </w:p>
    <w:p w:rsidR="00A71E80" w:rsidRDefault="00A71E80" w:rsidP="00A11ACD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מכיוון שישנו רק מוציא לא</w:t>
      </w:r>
      <w:r w:rsidR="00A11ACD">
        <w:rPr>
          <w:rFonts w:hint="cs"/>
          <w:szCs w:val="26"/>
          <w:rtl/>
        </w:rPr>
        <w:t>ו</w:t>
      </w:r>
      <w:r>
        <w:rPr>
          <w:rFonts w:hint="cs"/>
          <w:szCs w:val="26"/>
          <w:rtl/>
        </w:rPr>
        <w:t xml:space="preserve">ר אחד לכול עיתון, אשר יכול לספק אותו, אבקש אישורכם להתקשרות עם העיתונים שלהלן בפטור ממכרז בעילת ספק יחיד מכוח </w:t>
      </w:r>
      <w:r w:rsidR="006E712F">
        <w:rPr>
          <w:rFonts w:hint="cs"/>
          <w:szCs w:val="26"/>
          <w:rtl/>
        </w:rPr>
        <w:t>תקנה 3(29)  לתקנות חובת המכרזים</w:t>
      </w:r>
    </w:p>
    <w:p w:rsidR="00A71E80" w:rsidRDefault="00A71E80" w:rsidP="004850FD">
      <w:pPr>
        <w:spacing w:line="300" w:lineRule="auto"/>
        <w:jc w:val="both"/>
        <w:rPr>
          <w:szCs w:val="26"/>
          <w:rtl/>
        </w:rPr>
      </w:pPr>
    </w:p>
    <w:p w:rsidR="00A71E80" w:rsidRDefault="00A71E80" w:rsidP="0029427A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"גלובס" </w:t>
      </w:r>
      <w:r>
        <w:rPr>
          <w:szCs w:val="26"/>
          <w:rtl/>
        </w:rPr>
        <w:t>–</w:t>
      </w:r>
      <w:r>
        <w:rPr>
          <w:rFonts w:hint="cs"/>
          <w:szCs w:val="26"/>
          <w:rtl/>
        </w:rPr>
        <w:t xml:space="preserve"> מחיר מנוי חודשי </w:t>
      </w:r>
      <w:r w:rsidR="007557D9">
        <w:rPr>
          <w:rFonts w:hint="cs"/>
          <w:szCs w:val="26"/>
          <w:rtl/>
        </w:rPr>
        <w:t xml:space="preserve">179 ₪ </w:t>
      </w:r>
      <w:r w:rsidR="00DC341E">
        <w:rPr>
          <w:rFonts w:hint="cs"/>
          <w:szCs w:val="26"/>
          <w:rtl/>
        </w:rPr>
        <w:t xml:space="preserve"> סה"כ 20 מנויים בעלות של 42,960 ₪</w:t>
      </w:r>
      <w:r w:rsidR="0029427A">
        <w:rPr>
          <w:rFonts w:hint="cs"/>
          <w:szCs w:val="26"/>
          <w:rtl/>
        </w:rPr>
        <w:t>.</w:t>
      </w:r>
    </w:p>
    <w:p w:rsidR="007557D9" w:rsidRDefault="00DC341E" w:rsidP="00DC341E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"גלובס דיגיטלי" 69 ₪ לחודש, סה"כ 8 מנויים </w:t>
      </w:r>
      <w:r>
        <w:rPr>
          <w:szCs w:val="26"/>
          <w:rtl/>
        </w:rPr>
        <w:t>–</w:t>
      </w:r>
      <w:r>
        <w:rPr>
          <w:rFonts w:hint="cs"/>
          <w:szCs w:val="26"/>
          <w:rtl/>
        </w:rPr>
        <w:t xml:space="preserve"> 6,624 ₪ .</w:t>
      </w:r>
    </w:p>
    <w:p w:rsidR="00A71E80" w:rsidRDefault="00DC341E" w:rsidP="000D5B3B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"הארץ" </w:t>
      </w:r>
      <w:r>
        <w:rPr>
          <w:szCs w:val="26"/>
          <w:rtl/>
        </w:rPr>
        <w:t>–</w:t>
      </w:r>
      <w:r>
        <w:rPr>
          <w:rFonts w:hint="cs"/>
          <w:szCs w:val="26"/>
          <w:rtl/>
        </w:rPr>
        <w:t xml:space="preserve"> מנוי חודש 232.65</w:t>
      </w:r>
      <w:r w:rsidR="000D5B3B">
        <w:rPr>
          <w:rFonts w:hint="cs"/>
          <w:szCs w:val="26"/>
          <w:rtl/>
        </w:rPr>
        <w:t xml:space="preserve"> ₪ , סה"כ 26 מנויים בעלות שנתית של 72,579 ₪.</w:t>
      </w:r>
    </w:p>
    <w:p w:rsidR="00A71E80" w:rsidRDefault="004A3464" w:rsidP="00266C22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"דה מרקר" </w:t>
      </w:r>
      <w:r>
        <w:rPr>
          <w:szCs w:val="26"/>
          <w:rtl/>
        </w:rPr>
        <w:t>–</w:t>
      </w:r>
      <w:r>
        <w:rPr>
          <w:rFonts w:hint="cs"/>
          <w:szCs w:val="26"/>
          <w:rtl/>
        </w:rPr>
        <w:t xml:space="preserve"> מחיר מנוי </w:t>
      </w:r>
      <w:r w:rsidR="006F24F9">
        <w:rPr>
          <w:rFonts w:hint="cs"/>
          <w:szCs w:val="26"/>
          <w:rtl/>
        </w:rPr>
        <w:t xml:space="preserve">חודשי </w:t>
      </w:r>
      <w:r w:rsidR="000D5B3B">
        <w:rPr>
          <w:rFonts w:hint="cs"/>
          <w:szCs w:val="26"/>
          <w:rtl/>
        </w:rPr>
        <w:t xml:space="preserve">70.58 ₪ , </w:t>
      </w:r>
      <w:r w:rsidR="00266C22">
        <w:rPr>
          <w:rFonts w:hint="cs"/>
          <w:szCs w:val="26"/>
          <w:rtl/>
        </w:rPr>
        <w:t xml:space="preserve">סה"כ 8 מנויים בעלות שנתית של 6,776.48 </w:t>
      </w:r>
      <w:r w:rsidR="00266C22">
        <w:rPr>
          <w:rFonts w:hint="cs"/>
          <w:szCs w:val="26"/>
          <w:rtl/>
        </w:rPr>
        <w:lastRenderedPageBreak/>
        <w:t>₪.</w:t>
      </w:r>
    </w:p>
    <w:p w:rsidR="004A3464" w:rsidRDefault="00C2743C" w:rsidP="00266C22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"מעריב" </w:t>
      </w:r>
      <w:r>
        <w:rPr>
          <w:szCs w:val="26"/>
          <w:rtl/>
        </w:rPr>
        <w:t>–</w:t>
      </w:r>
      <w:r>
        <w:rPr>
          <w:rFonts w:hint="cs"/>
          <w:szCs w:val="26"/>
          <w:rtl/>
        </w:rPr>
        <w:t xml:space="preserve"> מנוי חודשי </w:t>
      </w:r>
      <w:r w:rsidR="00266C22">
        <w:rPr>
          <w:rFonts w:hint="cs"/>
          <w:szCs w:val="26"/>
          <w:rtl/>
        </w:rPr>
        <w:t>127.45 ₪, סה"כ 7 מנויים בעלות שנתית של 10,703 ₪.</w:t>
      </w:r>
    </w:p>
    <w:p w:rsidR="00C2743C" w:rsidRDefault="00C2743C" w:rsidP="00C62DDA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"ידיעות אח</w:t>
      </w:r>
      <w:r w:rsidR="00266C22">
        <w:rPr>
          <w:rFonts w:hint="cs"/>
          <w:szCs w:val="26"/>
          <w:rtl/>
        </w:rPr>
        <w:t xml:space="preserve">רונות" </w:t>
      </w:r>
      <w:proofErr w:type="spellStart"/>
      <w:r w:rsidR="00266C22">
        <w:rPr>
          <w:rFonts w:hint="cs"/>
          <w:szCs w:val="26"/>
          <w:rtl/>
        </w:rPr>
        <w:t>ו"כלכליסט</w:t>
      </w:r>
      <w:proofErr w:type="spellEnd"/>
      <w:r w:rsidR="00266C22">
        <w:rPr>
          <w:rFonts w:hint="cs"/>
          <w:szCs w:val="26"/>
          <w:rtl/>
        </w:rPr>
        <w:t>" מנוי משולב,  161</w:t>
      </w:r>
      <w:r w:rsidR="00137A32">
        <w:rPr>
          <w:rFonts w:hint="cs"/>
          <w:szCs w:val="26"/>
          <w:rtl/>
        </w:rPr>
        <w:t xml:space="preserve">.40 ₪ , </w:t>
      </w:r>
      <w:r w:rsidR="00C62DDA">
        <w:rPr>
          <w:rFonts w:hint="cs"/>
          <w:szCs w:val="26"/>
          <w:rtl/>
        </w:rPr>
        <w:t>סה"כ 8 מנויים בעלות שנתית של  15,500 ₪.</w:t>
      </w:r>
    </w:p>
    <w:p w:rsidR="00C2743C" w:rsidRDefault="00C62DDA" w:rsidP="004F0D16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"ידיעות אחרונת", מנוי חודשי 139.23 ₪, 3 מנויים בעלות שנתי</w:t>
      </w:r>
      <w:r w:rsidR="004F0D16">
        <w:rPr>
          <w:rFonts w:hint="cs"/>
          <w:szCs w:val="26"/>
          <w:rtl/>
        </w:rPr>
        <w:t>ת של 5,010 ₪.</w:t>
      </w:r>
    </w:p>
    <w:p w:rsidR="004F0D16" w:rsidRDefault="004F0D16" w:rsidP="004F0D16">
      <w:pPr>
        <w:spacing w:line="300" w:lineRule="auto"/>
        <w:jc w:val="both"/>
        <w:rPr>
          <w:szCs w:val="26"/>
          <w:rtl/>
        </w:rPr>
      </w:pPr>
      <w:proofErr w:type="spellStart"/>
      <w:r>
        <w:rPr>
          <w:rFonts w:hint="cs"/>
          <w:szCs w:val="26"/>
          <w:rtl/>
        </w:rPr>
        <w:t>ווינט</w:t>
      </w:r>
      <w:proofErr w:type="spellEnd"/>
      <w:r>
        <w:rPr>
          <w:rFonts w:hint="cs"/>
          <w:szCs w:val="26"/>
          <w:rtl/>
        </w:rPr>
        <w:t xml:space="preserve"> פלוס 190.80 ₪ לשנה </w:t>
      </w:r>
      <w:r>
        <w:rPr>
          <w:szCs w:val="26"/>
          <w:rtl/>
        </w:rPr>
        <w:t>–</w:t>
      </w:r>
      <w:r>
        <w:rPr>
          <w:rFonts w:hint="cs"/>
          <w:szCs w:val="26"/>
          <w:rtl/>
        </w:rPr>
        <w:t xml:space="preserve"> 1 מנוי.</w:t>
      </w:r>
    </w:p>
    <w:p w:rsidR="00B83CBF" w:rsidRDefault="00C2743C" w:rsidP="00F555A0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"מקור ראשון" עיתון סוף שבוע, </w:t>
      </w:r>
      <w:r w:rsidR="00F555A0">
        <w:rPr>
          <w:rFonts w:hint="cs"/>
          <w:szCs w:val="26"/>
          <w:rtl/>
        </w:rPr>
        <w:t>99 ₪, סה"כ 4 מנויים בעלות שנתית של 4,752 ₪.</w:t>
      </w:r>
    </w:p>
    <w:p w:rsidR="00EC5896" w:rsidRDefault="00EC5896" w:rsidP="00D61415">
      <w:pPr>
        <w:spacing w:line="300" w:lineRule="auto"/>
        <w:jc w:val="both"/>
        <w:rPr>
          <w:szCs w:val="26"/>
          <w:rtl/>
        </w:rPr>
      </w:pPr>
    </w:p>
    <w:p w:rsidR="002016A6" w:rsidRDefault="00785ADF" w:rsidP="00785ADF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סה"כ אומדן ההתקשרות 165,094 ₪ (המחירים כוללים מע"מ).</w:t>
      </w:r>
    </w:p>
    <w:p w:rsidR="00EC5896" w:rsidRDefault="00EC5896" w:rsidP="00EC5896">
      <w:pPr>
        <w:spacing w:line="300" w:lineRule="auto"/>
        <w:jc w:val="both"/>
        <w:rPr>
          <w:szCs w:val="26"/>
          <w:rtl/>
        </w:rPr>
      </w:pPr>
    </w:p>
    <w:p w:rsidR="002016A6" w:rsidRDefault="002016A6" w:rsidP="0058434E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יובהר כי במהלך תקופת ההתקשרות ייתכנו שינויים בכמות הנדרשת של המנויים </w:t>
      </w:r>
      <w:r w:rsidR="0053269A">
        <w:rPr>
          <w:rFonts w:hint="cs"/>
          <w:szCs w:val="26"/>
          <w:rtl/>
        </w:rPr>
        <w:t xml:space="preserve">וכן הזמנת מנוי לעיתון שעדיין אין לנו התקשרות </w:t>
      </w:r>
      <w:proofErr w:type="spellStart"/>
      <w:r w:rsidR="0053269A">
        <w:rPr>
          <w:rFonts w:hint="cs"/>
          <w:szCs w:val="26"/>
          <w:rtl/>
        </w:rPr>
        <w:t>עימו</w:t>
      </w:r>
      <w:proofErr w:type="spellEnd"/>
      <w:r w:rsidR="0053269A">
        <w:rPr>
          <w:rFonts w:hint="cs"/>
          <w:szCs w:val="26"/>
          <w:rtl/>
        </w:rPr>
        <w:t xml:space="preserve">, </w:t>
      </w:r>
      <w:r>
        <w:rPr>
          <w:rFonts w:hint="cs"/>
          <w:szCs w:val="26"/>
          <w:rtl/>
        </w:rPr>
        <w:t xml:space="preserve">וזאת כתוצאה משינויי במספר העובדים הזכאים למנוי, </w:t>
      </w:r>
      <w:r w:rsidR="00274FC9">
        <w:rPr>
          <w:rFonts w:hint="cs"/>
          <w:szCs w:val="26"/>
          <w:rtl/>
        </w:rPr>
        <w:t>או בקשת המנוי לעבור לעיתון אחר</w:t>
      </w:r>
      <w:r w:rsidR="00280765">
        <w:rPr>
          <w:rFonts w:hint="cs"/>
          <w:szCs w:val="26"/>
          <w:rtl/>
        </w:rPr>
        <w:t>,</w:t>
      </w:r>
      <w:r>
        <w:rPr>
          <w:rFonts w:hint="cs"/>
          <w:szCs w:val="26"/>
          <w:rtl/>
        </w:rPr>
        <w:t xml:space="preserve"> ייתכנו שינוים בהיקף ההתקשרות הכפופים לקיום תקציבי.</w:t>
      </w:r>
    </w:p>
    <w:p w:rsidR="007B506A" w:rsidRDefault="007B506A" w:rsidP="004850FD">
      <w:pPr>
        <w:spacing w:line="300" w:lineRule="auto"/>
        <w:jc w:val="both"/>
        <w:rPr>
          <w:szCs w:val="26"/>
          <w:rtl/>
        </w:rPr>
      </w:pPr>
    </w:p>
    <w:p w:rsidR="00A03794" w:rsidRDefault="00402660" w:rsidP="00402660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משך ההתקשרות: מיום 1 בינואר 2021 ועד ליום ה 31 בדצמבר 2021.</w:t>
      </w:r>
    </w:p>
    <w:p w:rsidR="00F06DBB" w:rsidRDefault="00F06DBB" w:rsidP="00EC5896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</w:p>
    <w:sectPr w:rsidR="00F06DBB" w:rsidSect="00F430C8">
      <w:footerReference w:type="default" r:id="rId6"/>
      <w:headerReference w:type="first" r:id="rId7"/>
      <w:footerReference w:type="first" r:id="rId8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7602" w:rsidRDefault="00FC7602">
      <w:r>
        <w:separator/>
      </w:r>
    </w:p>
  </w:endnote>
  <w:endnote w:type="continuationSeparator" w:id="0">
    <w:p w:rsidR="00FC7602" w:rsidRDefault="00FC76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7602" w:rsidRDefault="00FC7602">
      <w:r>
        <w:separator/>
      </w:r>
    </w:p>
  </w:footnote>
  <w:footnote w:type="continuationSeparator" w:id="0">
    <w:p w:rsidR="00FC7602" w:rsidRDefault="00FC76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4D1"/>
    <w:rsid w:val="00055657"/>
    <w:rsid w:val="000969D0"/>
    <w:rsid w:val="000D5B3B"/>
    <w:rsid w:val="000E247F"/>
    <w:rsid w:val="000E3CF0"/>
    <w:rsid w:val="00137A32"/>
    <w:rsid w:val="001465D3"/>
    <w:rsid w:val="00155E6F"/>
    <w:rsid w:val="001B04D4"/>
    <w:rsid w:val="001D3D03"/>
    <w:rsid w:val="001E7080"/>
    <w:rsid w:val="002016A6"/>
    <w:rsid w:val="00247264"/>
    <w:rsid w:val="00266C22"/>
    <w:rsid w:val="00274C7D"/>
    <w:rsid w:val="00274FC9"/>
    <w:rsid w:val="00280765"/>
    <w:rsid w:val="0029427A"/>
    <w:rsid w:val="00333AA3"/>
    <w:rsid w:val="0034595E"/>
    <w:rsid w:val="00363EA4"/>
    <w:rsid w:val="003C20D5"/>
    <w:rsid w:val="00402660"/>
    <w:rsid w:val="00473D31"/>
    <w:rsid w:val="004850FD"/>
    <w:rsid w:val="004A3464"/>
    <w:rsid w:val="004C37E0"/>
    <w:rsid w:val="004F0D16"/>
    <w:rsid w:val="005069F3"/>
    <w:rsid w:val="0053269A"/>
    <w:rsid w:val="00541DCB"/>
    <w:rsid w:val="00553747"/>
    <w:rsid w:val="0058434E"/>
    <w:rsid w:val="00595936"/>
    <w:rsid w:val="005A66C9"/>
    <w:rsid w:val="0068239F"/>
    <w:rsid w:val="006B46D9"/>
    <w:rsid w:val="006E712F"/>
    <w:rsid w:val="006F24F9"/>
    <w:rsid w:val="007350D2"/>
    <w:rsid w:val="0075291F"/>
    <w:rsid w:val="007557D9"/>
    <w:rsid w:val="00785ADF"/>
    <w:rsid w:val="007B506A"/>
    <w:rsid w:val="007D1BC0"/>
    <w:rsid w:val="0080324F"/>
    <w:rsid w:val="00852D34"/>
    <w:rsid w:val="0086494B"/>
    <w:rsid w:val="008C6FC8"/>
    <w:rsid w:val="008D166B"/>
    <w:rsid w:val="008E6497"/>
    <w:rsid w:val="009163C9"/>
    <w:rsid w:val="009214D6"/>
    <w:rsid w:val="00972E20"/>
    <w:rsid w:val="009961B5"/>
    <w:rsid w:val="00A03794"/>
    <w:rsid w:val="00A11ACD"/>
    <w:rsid w:val="00A71E80"/>
    <w:rsid w:val="00A765C4"/>
    <w:rsid w:val="00A82EE6"/>
    <w:rsid w:val="00AC4964"/>
    <w:rsid w:val="00AD4137"/>
    <w:rsid w:val="00B60F83"/>
    <w:rsid w:val="00B83CBF"/>
    <w:rsid w:val="00B95EBA"/>
    <w:rsid w:val="00C2743C"/>
    <w:rsid w:val="00C424D1"/>
    <w:rsid w:val="00C62DDA"/>
    <w:rsid w:val="00D23C29"/>
    <w:rsid w:val="00D61415"/>
    <w:rsid w:val="00D86F17"/>
    <w:rsid w:val="00D93DA0"/>
    <w:rsid w:val="00DC341E"/>
    <w:rsid w:val="00E15631"/>
    <w:rsid w:val="00E44DB1"/>
    <w:rsid w:val="00E62B98"/>
    <w:rsid w:val="00E837CE"/>
    <w:rsid w:val="00EC5896"/>
    <w:rsid w:val="00ED44DF"/>
    <w:rsid w:val="00F06DBB"/>
    <w:rsid w:val="00F430C8"/>
    <w:rsid w:val="00F53722"/>
    <w:rsid w:val="00F555A0"/>
    <w:rsid w:val="00F90E38"/>
    <w:rsid w:val="00FC7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088D8510-DFAE-46FA-B63F-DF129BA96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270</Words>
  <Characters>1286</Characters>
  <Application>Microsoft Office Word</Application>
  <DocSecurity>4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subject/>
  <dc:creator>אורי פריפיס</dc:creator>
  <cp:keywords/>
  <dc:description/>
  <cp:lastModifiedBy>תמר יצחק</cp:lastModifiedBy>
  <cp:revision>2</cp:revision>
  <cp:lastPrinted>2020-11-08T09:12:00Z</cp:lastPrinted>
  <dcterms:created xsi:type="dcterms:W3CDTF">2020-11-30T12:55:00Z</dcterms:created>
  <dcterms:modified xsi:type="dcterms:W3CDTF">2020-11-30T12:55:00Z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notes://MAOR2/Doc/Minhal/minhaldoc.nsf/0/A8821E5652A626A8C225861C003EF69E/?OpenDocument</vt:lpwstr>
  </property>
  <property fmtid="{D5CDD505-2E9C-101B-9397-08002B2CF9AE}" pid="3" name="MaorRecipients0">
    <vt:lpwstr>revivo@mof.gov.il</vt:lpwstr>
  </property>
</Properties>
</file>